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119"/>
        <w:gridCol w:w="2835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57F5B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5E12D9">
              <w:rPr>
                <w:rFonts w:ascii="Segoe Print" w:hAnsi="Segoe Print"/>
                <w:sz w:val="28"/>
                <w:szCs w:val="28"/>
              </w:rPr>
              <w:t>2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5E12D9">
              <w:rPr>
                <w:rFonts w:ascii="Segoe Print" w:hAnsi="Segoe Print"/>
                <w:sz w:val="28"/>
                <w:szCs w:val="28"/>
              </w:rPr>
              <w:t>Two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91132" w:rsidRPr="00F06388" w:rsidTr="000721EF">
        <w:trPr>
          <w:trHeight w:val="548"/>
        </w:trPr>
        <w:tc>
          <w:tcPr>
            <w:tcW w:w="6628" w:type="dxa"/>
            <w:gridSpan w:val="3"/>
          </w:tcPr>
          <w:p w:rsidR="00F91132" w:rsidRPr="00F06388" w:rsidRDefault="00F91132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</w:p>
          <w:p w:rsidR="00BA064A" w:rsidRPr="00BA064A" w:rsidRDefault="00BA064A" w:rsidP="00B25B3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73" w:type="dxa"/>
            <w:gridSpan w:val="2"/>
          </w:tcPr>
          <w:p w:rsidR="00F91132" w:rsidRPr="00F06388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r w:rsidRPr="005E12D9">
              <w:rPr>
                <w:rFonts w:ascii="Comic Sans MS" w:hAnsi="Comic Sans MS"/>
                <w:sz w:val="20"/>
                <w:szCs w:val="20"/>
              </w:rPr>
              <w:t xml:space="preserve">Bring homework  and </w:t>
            </w:r>
            <w:r w:rsidRPr="005E12D9">
              <w:rPr>
                <w:rFonts w:ascii="Comic Sans MS" w:hAnsi="Comic Sans MS"/>
                <w:b/>
                <w:sz w:val="20"/>
                <w:szCs w:val="20"/>
              </w:rPr>
              <w:t>fitness gear</w:t>
            </w:r>
          </w:p>
          <w:p w:rsidR="00BA064A" w:rsidRPr="005E12D9" w:rsidRDefault="00BA064A" w:rsidP="00BA064A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5E12D9">
              <w:rPr>
                <w:rFonts w:ascii="Comic Sans MS" w:hAnsi="Comic Sans MS"/>
                <w:sz w:val="20"/>
                <w:szCs w:val="20"/>
              </w:rPr>
              <w:t>every</w:t>
            </w:r>
            <w:proofErr w:type="gramEnd"/>
            <w:r w:rsidRPr="005E12D9">
              <w:rPr>
                <w:rFonts w:ascii="Comic Sans MS" w:hAnsi="Comic Sans MS"/>
                <w:sz w:val="20"/>
                <w:szCs w:val="20"/>
              </w:rPr>
              <w:t xml:space="preserve"> day to school.</w:t>
            </w:r>
            <w:r w:rsidR="00992223">
              <w:rPr>
                <w:rFonts w:ascii="Comic Sans MS" w:hAnsi="Comic Sans MS"/>
                <w:sz w:val="20"/>
                <w:szCs w:val="20"/>
              </w:rPr>
              <w:t xml:space="preserve"> You can also bring old clothes for playing on the field.</w:t>
            </w:r>
          </w:p>
          <w:p w:rsidR="00F91132" w:rsidRPr="005E12D9" w:rsidRDefault="000721EF" w:rsidP="0049346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Notice about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Motat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trip going home tonight.</w:t>
            </w:r>
          </w:p>
        </w:tc>
      </w:tr>
      <w:tr w:rsidR="005E12D9" w:rsidTr="000721EF">
        <w:trPr>
          <w:trHeight w:val="722"/>
        </w:trPr>
        <w:tc>
          <w:tcPr>
            <w:tcW w:w="6628" w:type="dxa"/>
            <w:gridSpan w:val="3"/>
            <w:vMerge w:val="restart"/>
          </w:tcPr>
          <w:p w:rsidR="005E12D9" w:rsidRDefault="005E12D9" w:rsidP="004A72AD">
            <w:pPr>
              <w:rPr>
                <w:b/>
                <w:sz w:val="28"/>
                <w:szCs w:val="28"/>
              </w:rPr>
            </w:pPr>
            <w:r w:rsidRPr="005E12D9">
              <w:rPr>
                <w:b/>
                <w:sz w:val="28"/>
                <w:szCs w:val="28"/>
              </w:rPr>
              <w:t xml:space="preserve">Friday 17 May: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E12D9">
              <w:rPr>
                <w:b/>
                <w:color w:val="FF0000"/>
                <w:sz w:val="28"/>
                <w:szCs w:val="28"/>
              </w:rPr>
              <w:t>Gymnastics</w:t>
            </w:r>
          </w:p>
          <w:p w:rsidR="005E12D9" w:rsidRDefault="00C33BD9" w:rsidP="004A72A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0842F0EE" wp14:editId="0B2183E6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358140</wp:posOffset>
                  </wp:positionV>
                  <wp:extent cx="857250" cy="857250"/>
                  <wp:effectExtent l="0" t="0" r="0" b="0"/>
                  <wp:wrapNone/>
                  <wp:docPr id="1" name="Picture 1" descr="C:\Users\Lindas\AppData\Local\Microsoft\Windows\Temporary Internet Files\Content.IE5\1A5Z50N6\MM900336409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1A5Z50N6\MM900336409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1FCDD331" wp14:editId="362BC0F7">
                  <wp:simplePos x="0" y="0"/>
                  <wp:positionH relativeFrom="column">
                    <wp:posOffset>2066925</wp:posOffset>
                  </wp:positionH>
                  <wp:positionV relativeFrom="paragraph">
                    <wp:posOffset>158750</wp:posOffset>
                  </wp:positionV>
                  <wp:extent cx="795655" cy="749300"/>
                  <wp:effectExtent l="0" t="0" r="4445" b="0"/>
                  <wp:wrapNone/>
                  <wp:docPr id="2" name="Picture 2" descr="C:\Users\Lindas\AppData\Local\Microsoft\Windows\Temporary Internet Files\Content.IE5\KSWE2566\MC9001209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ndas\AppData\Local\Microsoft\Windows\Temporary Internet Files\Content.IE5\KSWE2566\MC9001209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12D9" w:rsidRPr="005E12D9">
              <w:rPr>
                <w:b/>
                <w:sz w:val="28"/>
                <w:szCs w:val="28"/>
              </w:rPr>
              <w:t>Please bring your permission slips back this week.</w:t>
            </w:r>
          </w:p>
          <w:p w:rsidR="005E12D9" w:rsidRPr="005E12D9" w:rsidRDefault="005E12D9" w:rsidP="004A72AD">
            <w:p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5E12D9" w:rsidRPr="003102AC" w:rsidRDefault="005E12D9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5E12D9" w:rsidRPr="003102AC" w:rsidRDefault="00992223" w:rsidP="00BA064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5E12D9" w:rsidTr="000721EF">
        <w:trPr>
          <w:trHeight w:val="383"/>
        </w:trPr>
        <w:tc>
          <w:tcPr>
            <w:tcW w:w="6628" w:type="dxa"/>
            <w:gridSpan w:val="3"/>
            <w:vMerge/>
          </w:tcPr>
          <w:p w:rsidR="005E12D9" w:rsidRDefault="005E12D9" w:rsidP="004A72AD"/>
        </w:tc>
        <w:tc>
          <w:tcPr>
            <w:tcW w:w="1073" w:type="dxa"/>
            <w:gridSpan w:val="2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5E12D9" w:rsidRPr="003102AC" w:rsidRDefault="005E12D9" w:rsidP="00B4637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E12D9" w:rsidTr="000721EF">
        <w:trPr>
          <w:trHeight w:val="588"/>
        </w:trPr>
        <w:tc>
          <w:tcPr>
            <w:tcW w:w="6628" w:type="dxa"/>
            <w:gridSpan w:val="3"/>
            <w:vMerge/>
          </w:tcPr>
          <w:p w:rsidR="005E12D9" w:rsidRDefault="005E12D9" w:rsidP="00F91132"/>
        </w:tc>
        <w:tc>
          <w:tcPr>
            <w:tcW w:w="1073" w:type="dxa"/>
            <w:gridSpan w:val="2"/>
          </w:tcPr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E12D9" w:rsidRPr="003102AC" w:rsidRDefault="005E12D9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5E12D9" w:rsidRDefault="005E12D9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E12D9" w:rsidTr="00623DB8">
        <w:trPr>
          <w:trHeight w:val="522"/>
        </w:trPr>
        <w:tc>
          <w:tcPr>
            <w:tcW w:w="6628" w:type="dxa"/>
            <w:gridSpan w:val="3"/>
            <w:vMerge/>
          </w:tcPr>
          <w:p w:rsidR="005E12D9" w:rsidRDefault="005E12D9"/>
        </w:tc>
        <w:tc>
          <w:tcPr>
            <w:tcW w:w="1027" w:type="dxa"/>
          </w:tcPr>
          <w:p w:rsidR="005E12D9" w:rsidRDefault="005E12D9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0721EF" w:rsidRPr="00623DB8" w:rsidRDefault="000721EF" w:rsidP="004A72AD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23DB8">
              <w:rPr>
                <w:rFonts w:ascii="Comic Sans MS" w:hAnsi="Comic Sans MS"/>
                <w:b/>
                <w:sz w:val="16"/>
                <w:szCs w:val="16"/>
              </w:rPr>
              <w:t>Gymnastics</w:t>
            </w:r>
          </w:p>
          <w:p w:rsidR="000721EF" w:rsidRDefault="000721EF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Jump Jam </w:t>
            </w:r>
          </w:p>
          <w:p w:rsidR="005E12D9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Travis </w:t>
            </w:r>
          </w:p>
          <w:p w:rsidR="005E12D9" w:rsidRPr="004A72AD" w:rsidRDefault="005E12D9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0721EF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>choose an activity to complete each night. You do not have to do all the activities.</w:t>
            </w:r>
            <w:r w:rsidR="00F57F5B"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</w:p>
        </w:tc>
      </w:tr>
      <w:tr w:rsidR="00AC7F66" w:rsidTr="000721EF">
        <w:trPr>
          <w:trHeight w:val="1241"/>
        </w:trPr>
        <w:tc>
          <w:tcPr>
            <w:tcW w:w="10490" w:type="dxa"/>
            <w:gridSpan w:val="7"/>
          </w:tcPr>
          <w:p w:rsidR="000721EF" w:rsidRDefault="00AC7F66" w:rsidP="000721EF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>Words</w:t>
            </w:r>
            <w:r w:rsidR="00F57F5B" w:rsidRPr="005E12D9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5E12D9" w:rsidRPr="005E12D9">
              <w:rPr>
                <w:rFonts w:ascii="Comic Sans MS" w:hAnsi="Comic Sans MS"/>
                <w:sz w:val="28"/>
                <w:szCs w:val="28"/>
              </w:rPr>
              <w:t>“</w:t>
            </w:r>
            <w:r w:rsidR="000721EF">
              <w:rPr>
                <w:rFonts w:ascii="Comic Sans MS" w:hAnsi="Comic Sans MS"/>
                <w:sz w:val="28"/>
                <w:szCs w:val="28"/>
              </w:rPr>
              <w:t>h</w:t>
            </w:r>
            <w:r w:rsidR="005E12D9" w:rsidRPr="005E12D9">
              <w:rPr>
                <w:rFonts w:ascii="Comic Sans MS" w:hAnsi="Comic Sans MS"/>
                <w:sz w:val="28"/>
                <w:szCs w:val="28"/>
              </w:rPr>
              <w:t>” sound</w:t>
            </w:r>
            <w:r w:rsidR="000721EF">
              <w:rPr>
                <w:rFonts w:ascii="Comic Sans MS" w:hAnsi="Comic Sans MS"/>
                <w:sz w:val="28"/>
                <w:szCs w:val="28"/>
              </w:rPr>
              <w:t xml:space="preserve"> at the beginning of the a word</w:t>
            </w:r>
          </w:p>
          <w:p w:rsidR="000721EF" w:rsidRDefault="005E12D9" w:rsidP="000721EF">
            <w:pPr>
              <w:rPr>
                <w:rFonts w:ascii="Comic Sans MS" w:hAnsi="Comic Sans MS"/>
                <w:sz w:val="28"/>
                <w:szCs w:val="28"/>
              </w:rPr>
            </w:pPr>
            <w:r w:rsidRPr="005E12D9">
              <w:rPr>
                <w:rFonts w:ascii="Comic Sans MS" w:hAnsi="Comic Sans MS"/>
                <w:sz w:val="28"/>
                <w:szCs w:val="28"/>
              </w:rPr>
              <w:t xml:space="preserve"> –</w:t>
            </w:r>
            <w:proofErr w:type="spellStart"/>
            <w:r w:rsidR="000721EF">
              <w:rPr>
                <w:rFonts w:ascii="Comic Sans MS" w:hAnsi="Comic Sans MS"/>
                <w:sz w:val="28"/>
                <w:szCs w:val="28"/>
              </w:rPr>
              <w:t>wh</w:t>
            </w:r>
            <w:proofErr w:type="spellEnd"/>
            <w:r w:rsidR="000721EF">
              <w:rPr>
                <w:rFonts w:ascii="Comic Sans MS" w:hAnsi="Comic Sans MS"/>
                <w:sz w:val="28"/>
                <w:szCs w:val="28"/>
              </w:rPr>
              <w:t xml:space="preserve">, </w:t>
            </w:r>
            <w:proofErr w:type="spellStart"/>
            <w:r w:rsidR="000721EF">
              <w:rPr>
                <w:rFonts w:ascii="Comic Sans MS" w:hAnsi="Comic Sans MS"/>
                <w:sz w:val="28"/>
                <w:szCs w:val="28"/>
              </w:rPr>
              <w:t>th</w:t>
            </w:r>
            <w:proofErr w:type="spellEnd"/>
            <w:r w:rsidR="000721EF">
              <w:rPr>
                <w:rFonts w:ascii="Comic Sans MS" w:hAnsi="Comic Sans MS"/>
                <w:sz w:val="28"/>
                <w:szCs w:val="28"/>
              </w:rPr>
              <w:t xml:space="preserve">, </w:t>
            </w:r>
            <w:proofErr w:type="spellStart"/>
            <w:r w:rsidR="000721EF">
              <w:rPr>
                <w:rFonts w:ascii="Comic Sans MS" w:hAnsi="Comic Sans MS"/>
                <w:sz w:val="28"/>
                <w:szCs w:val="28"/>
              </w:rPr>
              <w:t>sh</w:t>
            </w:r>
            <w:proofErr w:type="spellEnd"/>
            <w:r w:rsidR="000721EF">
              <w:rPr>
                <w:rFonts w:ascii="Comic Sans MS" w:hAnsi="Comic Sans MS"/>
                <w:sz w:val="28"/>
                <w:szCs w:val="28"/>
              </w:rPr>
              <w:t xml:space="preserve">, </w:t>
            </w:r>
            <w:proofErr w:type="spellStart"/>
            <w:r w:rsidR="000721EF">
              <w:rPr>
                <w:rFonts w:ascii="Comic Sans MS" w:hAnsi="Comic Sans MS"/>
                <w:sz w:val="28"/>
                <w:szCs w:val="28"/>
              </w:rPr>
              <w:t>ch</w:t>
            </w:r>
            <w:proofErr w:type="spellEnd"/>
            <w:r w:rsidR="000721EF">
              <w:rPr>
                <w:rFonts w:ascii="Comic Sans MS" w:hAnsi="Comic Sans MS"/>
                <w:sz w:val="28"/>
                <w:szCs w:val="28"/>
              </w:rPr>
              <w:t xml:space="preserve">, </w:t>
            </w:r>
            <w:proofErr w:type="spellStart"/>
            <w:r w:rsidR="000721EF">
              <w:rPr>
                <w:rFonts w:ascii="Comic Sans MS" w:hAnsi="Comic Sans MS"/>
                <w:sz w:val="28"/>
                <w:szCs w:val="28"/>
              </w:rPr>
              <w:t>ph</w:t>
            </w:r>
          </w:p>
          <w:p w:rsidR="00AC7F66" w:rsidRPr="00614C95" w:rsidRDefault="00F57F5B" w:rsidP="000721EF">
            <w:pPr>
              <w:rPr>
                <w:rFonts w:ascii="Comic Sans MS" w:hAnsi="Comic Sans MS"/>
                <w:sz w:val="28"/>
                <w:szCs w:val="28"/>
              </w:rPr>
            </w:pPr>
            <w:proofErr w:type="spellEnd"/>
            <w:r w:rsidRPr="005E12D9">
              <w:rPr>
                <w:rFonts w:ascii="Comic Sans MS" w:hAnsi="Comic Sans MS"/>
                <w:b/>
                <w:sz w:val="28"/>
                <w:szCs w:val="28"/>
              </w:rPr>
              <w:t xml:space="preserve">Choose 8 words to learn by completing </w:t>
            </w:r>
            <w:r w:rsidR="000721EF">
              <w:rPr>
                <w:rFonts w:ascii="Comic Sans MS" w:hAnsi="Comic Sans MS"/>
                <w:b/>
                <w:sz w:val="28"/>
                <w:szCs w:val="28"/>
              </w:rPr>
              <w:t xml:space="preserve">any </w:t>
            </w:r>
            <w:r w:rsidRPr="005E12D9">
              <w:rPr>
                <w:rFonts w:ascii="Comic Sans MS" w:hAnsi="Comic Sans MS"/>
                <w:b/>
                <w:sz w:val="28"/>
                <w:szCs w:val="28"/>
              </w:rPr>
              <w:t>3 activities this week</w:t>
            </w:r>
            <w:r w:rsidRPr="005E12D9"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AC7F66" w:rsidTr="000721EF">
        <w:tc>
          <w:tcPr>
            <w:tcW w:w="3119" w:type="dxa"/>
          </w:tcPr>
          <w:p w:rsidR="000721EF" w:rsidRDefault="000721EF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AC7F66" w:rsidRPr="00614C95" w:rsidRDefault="000721EF" w:rsidP="004A72AD">
            <w:pPr>
              <w:rPr>
                <w:rFonts w:ascii="Comic Sans MS" w:hAnsi="Comic Sans MS"/>
                <w:sz w:val="28"/>
                <w:szCs w:val="28"/>
              </w:rPr>
            </w:pPr>
            <w:proofErr w:type="gramStart"/>
            <w:r>
              <w:rPr>
                <w:rFonts w:ascii="Comic Sans MS" w:hAnsi="Comic Sans MS"/>
                <w:sz w:val="28"/>
                <w:szCs w:val="28"/>
              </w:rPr>
              <w:t>to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the end.</w:t>
            </w:r>
          </w:p>
        </w:tc>
        <w:tc>
          <w:tcPr>
            <w:tcW w:w="283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0721EF">
        <w:trPr>
          <w:trHeight w:val="1171"/>
        </w:trPr>
        <w:tc>
          <w:tcPr>
            <w:tcW w:w="3119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r w:rsidRPr="005E12D9">
              <w:rPr>
                <w:rFonts w:ascii="Segoe Print" w:hAnsi="Segoe Print"/>
                <w:b/>
                <w:i/>
              </w:rPr>
              <w:t>Mathematics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0721EF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A visit to the doctor</w:t>
                  </w:r>
                  <w:r w:rsidR="00BA064A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721EF"/>
    <w:rsid w:val="000F0003"/>
    <w:rsid w:val="003102AC"/>
    <w:rsid w:val="003A56B3"/>
    <w:rsid w:val="0040700B"/>
    <w:rsid w:val="00493466"/>
    <w:rsid w:val="004A5404"/>
    <w:rsid w:val="004A72AD"/>
    <w:rsid w:val="004C2740"/>
    <w:rsid w:val="00515B2B"/>
    <w:rsid w:val="00583EF2"/>
    <w:rsid w:val="005C092D"/>
    <w:rsid w:val="005C19F7"/>
    <w:rsid w:val="005E12D9"/>
    <w:rsid w:val="00623DB8"/>
    <w:rsid w:val="007F5766"/>
    <w:rsid w:val="008441E2"/>
    <w:rsid w:val="009256D5"/>
    <w:rsid w:val="00992223"/>
    <w:rsid w:val="00A51E35"/>
    <w:rsid w:val="00A9122B"/>
    <w:rsid w:val="00AC7F66"/>
    <w:rsid w:val="00B251B1"/>
    <w:rsid w:val="00B25B33"/>
    <w:rsid w:val="00B46375"/>
    <w:rsid w:val="00BA064A"/>
    <w:rsid w:val="00C33BD9"/>
    <w:rsid w:val="00CF326B"/>
    <w:rsid w:val="00D2748E"/>
    <w:rsid w:val="00D407F2"/>
    <w:rsid w:val="00E372DF"/>
    <w:rsid w:val="00EB659C"/>
    <w:rsid w:val="00F06388"/>
    <w:rsid w:val="00F57F5B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2013-03-24T21:55:00Z</cp:lastPrinted>
  <dcterms:created xsi:type="dcterms:W3CDTF">2013-05-12T06:20:00Z</dcterms:created>
  <dcterms:modified xsi:type="dcterms:W3CDTF">2013-05-12T06:20:00Z</dcterms:modified>
</cp:coreProperties>
</file>